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E7" w:rsidRDefault="009249E7" w:rsidP="009249E7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附件：汽车流通领域企业标准化建设提升培训课程安排</w:t>
      </w:r>
    </w:p>
    <w:p w:rsidR="009249E7" w:rsidRDefault="009249E7" w:rsidP="009249E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3月20日</w:t>
      </w:r>
      <w:r>
        <w:rPr>
          <w:rFonts w:ascii="仿宋" w:eastAsia="仿宋" w:hAnsi="仿宋"/>
          <w:b/>
          <w:bCs/>
          <w:sz w:val="30"/>
          <w:szCs w:val="30"/>
        </w:rPr>
        <w:t>上午：国家标准化政策及重点项目</w:t>
      </w:r>
      <w:r>
        <w:rPr>
          <w:rFonts w:ascii="仿宋" w:eastAsia="仿宋" w:hAnsi="仿宋" w:hint="eastAsia"/>
          <w:b/>
          <w:bCs/>
          <w:sz w:val="30"/>
          <w:szCs w:val="30"/>
        </w:rPr>
        <w:t>介绍</w:t>
      </w:r>
    </w:p>
    <w:p w:rsidR="009249E7" w:rsidRDefault="009249E7" w:rsidP="009249E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>
        <w:rPr>
          <w:rFonts w:ascii="仿宋" w:eastAsia="仿宋" w:hAnsi="仿宋"/>
          <w:sz w:val="30"/>
          <w:szCs w:val="30"/>
        </w:rPr>
        <w:t>国家标准化</w:t>
      </w:r>
      <w:r>
        <w:rPr>
          <w:rFonts w:ascii="仿宋" w:eastAsia="仿宋" w:hAnsi="仿宋" w:hint="eastAsia"/>
          <w:sz w:val="30"/>
          <w:szCs w:val="30"/>
        </w:rPr>
        <w:t>战略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/>
          <w:sz w:val="30"/>
          <w:szCs w:val="30"/>
        </w:rPr>
        <w:t>国家标准</w:t>
      </w:r>
      <w:r>
        <w:rPr>
          <w:rFonts w:ascii="仿宋" w:eastAsia="仿宋" w:hAnsi="仿宋" w:hint="eastAsia"/>
          <w:sz w:val="30"/>
          <w:szCs w:val="30"/>
        </w:rPr>
        <w:t>政策提出的背景及相关政策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我国标准化工作整体发展现状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/>
          <w:sz w:val="30"/>
          <w:szCs w:val="30"/>
        </w:rPr>
        <w:t>标准化</w:t>
      </w:r>
      <w:r>
        <w:rPr>
          <w:rFonts w:ascii="仿宋" w:eastAsia="仿宋" w:hAnsi="仿宋" w:hint="eastAsia"/>
          <w:sz w:val="30"/>
          <w:szCs w:val="30"/>
        </w:rPr>
        <w:t>建设对行业和</w:t>
      </w:r>
      <w:r>
        <w:rPr>
          <w:rFonts w:ascii="仿宋" w:eastAsia="仿宋" w:hAnsi="仿宋"/>
          <w:sz w:val="30"/>
          <w:szCs w:val="30"/>
        </w:rPr>
        <w:t>企业</w:t>
      </w:r>
      <w:r>
        <w:rPr>
          <w:rFonts w:ascii="仿宋" w:eastAsia="仿宋" w:hAnsi="仿宋" w:hint="eastAsia"/>
          <w:sz w:val="30"/>
          <w:szCs w:val="30"/>
        </w:rPr>
        <w:t>有何意义及</w:t>
      </w:r>
      <w:r>
        <w:rPr>
          <w:rFonts w:ascii="仿宋" w:eastAsia="仿宋" w:hAnsi="仿宋"/>
          <w:sz w:val="30"/>
          <w:szCs w:val="30"/>
        </w:rPr>
        <w:t>影响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.企业如何开展</w:t>
      </w:r>
      <w:r>
        <w:rPr>
          <w:rFonts w:ascii="仿宋" w:eastAsia="仿宋" w:hAnsi="仿宋"/>
          <w:sz w:val="30"/>
          <w:szCs w:val="30"/>
        </w:rPr>
        <w:t>标准化</w:t>
      </w:r>
      <w:r>
        <w:rPr>
          <w:rFonts w:ascii="仿宋" w:eastAsia="仿宋" w:hAnsi="仿宋" w:hint="eastAsia"/>
          <w:sz w:val="30"/>
          <w:szCs w:val="30"/>
        </w:rPr>
        <w:t>工作</w:t>
      </w:r>
    </w:p>
    <w:p w:rsidR="009249E7" w:rsidRDefault="009249E7" w:rsidP="009249E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国家标准化发展纲要简析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>
        <w:rPr>
          <w:rFonts w:ascii="仿宋" w:eastAsia="仿宋" w:hAnsi="仿宋"/>
          <w:sz w:val="30"/>
          <w:szCs w:val="30"/>
        </w:rPr>
        <w:t>企业标准化</w:t>
      </w:r>
      <w:r>
        <w:rPr>
          <w:rFonts w:ascii="仿宋" w:eastAsia="仿宋" w:hAnsi="仿宋" w:hint="eastAsia"/>
          <w:sz w:val="30"/>
          <w:szCs w:val="30"/>
        </w:rPr>
        <w:t>重点工作之一</w:t>
      </w:r>
      <w:r>
        <w:rPr>
          <w:rFonts w:ascii="仿宋" w:eastAsia="仿宋" w:hAnsi="仿宋"/>
          <w:sz w:val="30"/>
          <w:szCs w:val="30"/>
        </w:rPr>
        <w:t>“领跑者”</w:t>
      </w:r>
      <w:r>
        <w:rPr>
          <w:rFonts w:ascii="仿宋" w:eastAsia="仿宋" w:hAnsi="仿宋" w:hint="eastAsia"/>
          <w:sz w:val="30"/>
          <w:szCs w:val="30"/>
        </w:rPr>
        <w:t>政策讲解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.什么是企业标准“领跑者”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.成为</w:t>
      </w:r>
      <w:r>
        <w:rPr>
          <w:rFonts w:ascii="仿宋" w:eastAsia="仿宋" w:hAnsi="仿宋"/>
          <w:sz w:val="30"/>
          <w:szCs w:val="30"/>
        </w:rPr>
        <w:t>企业</w:t>
      </w:r>
      <w:r>
        <w:rPr>
          <w:rFonts w:ascii="仿宋" w:eastAsia="仿宋" w:hAnsi="仿宋" w:hint="eastAsia"/>
          <w:sz w:val="30"/>
          <w:szCs w:val="30"/>
        </w:rPr>
        <w:t>标准</w:t>
      </w:r>
      <w:r>
        <w:rPr>
          <w:rFonts w:ascii="仿宋" w:eastAsia="仿宋" w:hAnsi="仿宋"/>
          <w:sz w:val="30"/>
          <w:szCs w:val="30"/>
        </w:rPr>
        <w:t>“领跑者”</w:t>
      </w:r>
      <w:r>
        <w:rPr>
          <w:rFonts w:ascii="仿宋" w:eastAsia="仿宋" w:hAnsi="仿宋" w:hint="eastAsia"/>
          <w:sz w:val="30"/>
          <w:szCs w:val="30"/>
        </w:rPr>
        <w:t>有何意义作用以及享受的优惠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.如何成为企业标准</w:t>
      </w:r>
      <w:r>
        <w:rPr>
          <w:rFonts w:ascii="仿宋" w:eastAsia="仿宋" w:hAnsi="仿宋"/>
          <w:sz w:val="30"/>
          <w:szCs w:val="30"/>
        </w:rPr>
        <w:t>“领跑者”</w:t>
      </w:r>
    </w:p>
    <w:p w:rsidR="009249E7" w:rsidRDefault="009249E7" w:rsidP="009249E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/>
          <w:sz w:val="30"/>
          <w:szCs w:val="30"/>
        </w:rPr>
        <w:t>企业标准“领跑者”</w:t>
      </w:r>
      <w:r>
        <w:rPr>
          <w:rFonts w:ascii="仿宋" w:eastAsia="仿宋" w:hAnsi="仿宋" w:hint="eastAsia"/>
          <w:sz w:val="30"/>
          <w:szCs w:val="30"/>
        </w:rPr>
        <w:t>评估及证书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.企业标准</w:t>
      </w:r>
      <w:r>
        <w:rPr>
          <w:rFonts w:ascii="仿宋" w:eastAsia="仿宋" w:hAnsi="仿宋"/>
          <w:sz w:val="30"/>
          <w:szCs w:val="30"/>
        </w:rPr>
        <w:t>“领跑者”</w:t>
      </w:r>
      <w:r>
        <w:rPr>
          <w:rFonts w:ascii="仿宋" w:eastAsia="仿宋" w:hAnsi="仿宋" w:hint="eastAsia"/>
          <w:sz w:val="30"/>
          <w:szCs w:val="30"/>
        </w:rPr>
        <w:t>行动</w:t>
      </w:r>
      <w:r>
        <w:rPr>
          <w:rFonts w:ascii="仿宋" w:eastAsia="仿宋" w:hAnsi="仿宋"/>
          <w:sz w:val="30"/>
          <w:szCs w:val="30"/>
        </w:rPr>
        <w:t>计划</w:t>
      </w:r>
      <w:r>
        <w:rPr>
          <w:rFonts w:ascii="仿宋" w:eastAsia="仿宋" w:hAnsi="仿宋" w:hint="eastAsia"/>
          <w:sz w:val="30"/>
          <w:szCs w:val="30"/>
        </w:rPr>
        <w:t>在实践</w:t>
      </w:r>
      <w:r>
        <w:rPr>
          <w:rFonts w:ascii="仿宋" w:eastAsia="仿宋" w:hAnsi="仿宋"/>
          <w:sz w:val="30"/>
          <w:szCs w:val="30"/>
        </w:rPr>
        <w:t>过程中的关键要素和</w:t>
      </w:r>
      <w:r>
        <w:rPr>
          <w:rFonts w:ascii="仿宋" w:eastAsia="仿宋" w:hAnsi="仿宋" w:hint="eastAsia"/>
          <w:sz w:val="30"/>
          <w:szCs w:val="30"/>
        </w:rPr>
        <w:t>问题</w:t>
      </w:r>
    </w:p>
    <w:p w:rsidR="009249E7" w:rsidRDefault="009249E7" w:rsidP="009249E7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3月20日</w:t>
      </w:r>
      <w:r>
        <w:rPr>
          <w:rFonts w:ascii="仿宋" w:eastAsia="仿宋" w:hAnsi="仿宋"/>
          <w:b/>
          <w:bCs/>
          <w:sz w:val="30"/>
          <w:szCs w:val="30"/>
        </w:rPr>
        <w:t>下午</w:t>
      </w:r>
      <w:bookmarkStart w:id="0" w:name="_Hlk157092041"/>
      <w:r>
        <w:rPr>
          <w:rFonts w:ascii="仿宋" w:eastAsia="仿宋" w:hAnsi="仿宋" w:hint="eastAsia"/>
          <w:b/>
          <w:bCs/>
          <w:sz w:val="30"/>
          <w:szCs w:val="30"/>
        </w:rPr>
        <w:t>：国家</w:t>
      </w:r>
      <w:r>
        <w:rPr>
          <w:rFonts w:ascii="仿宋" w:eastAsia="仿宋" w:hAnsi="仿宋"/>
          <w:b/>
          <w:bCs/>
          <w:sz w:val="30"/>
          <w:szCs w:val="30"/>
        </w:rPr>
        <w:t>标准化试点</w:t>
      </w:r>
      <w:r>
        <w:rPr>
          <w:rFonts w:ascii="仿宋" w:eastAsia="仿宋" w:hAnsi="仿宋" w:hint="eastAsia"/>
          <w:b/>
          <w:bCs/>
          <w:sz w:val="30"/>
          <w:szCs w:val="30"/>
        </w:rPr>
        <w:t>建设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一、标准化试点情况介绍</w:t>
      </w:r>
    </w:p>
    <w:p w:rsidR="009249E7" w:rsidRDefault="009249E7" w:rsidP="009249E7">
      <w:pPr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bookmarkStart w:id="1" w:name="_Hlk157159631"/>
      <w:r>
        <w:rPr>
          <w:rFonts w:ascii="仿宋" w:eastAsia="仿宋" w:hAnsi="仿宋" w:hint="eastAsia"/>
          <w:sz w:val="30"/>
          <w:szCs w:val="30"/>
        </w:rPr>
        <w:t>标准化</w:t>
      </w:r>
      <w:bookmarkEnd w:id="1"/>
      <w:r>
        <w:rPr>
          <w:rFonts w:ascii="仿宋" w:eastAsia="仿宋" w:hAnsi="仿宋" w:hint="eastAsia"/>
          <w:sz w:val="30"/>
          <w:szCs w:val="30"/>
        </w:rPr>
        <w:t>试点的提出和建设依据</w:t>
      </w:r>
    </w:p>
    <w:p w:rsidR="009249E7" w:rsidRDefault="009249E7" w:rsidP="009249E7">
      <w:pPr>
        <w:ind w:firstLineChars="300" w:firstLine="9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我国标准化试点建设情况介绍</w:t>
      </w:r>
    </w:p>
    <w:p w:rsidR="009249E7" w:rsidRDefault="009249E7" w:rsidP="009249E7">
      <w:pPr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标准化</w:t>
      </w:r>
      <w:r>
        <w:rPr>
          <w:rFonts w:ascii="仿宋" w:eastAsia="仿宋" w:hAnsi="仿宋"/>
          <w:sz w:val="30"/>
          <w:szCs w:val="30"/>
        </w:rPr>
        <w:t>试点工作的目的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意义</w:t>
      </w:r>
      <w:r>
        <w:rPr>
          <w:rFonts w:ascii="仿宋" w:eastAsia="仿宋" w:hAnsi="仿宋" w:hint="eastAsia"/>
          <w:sz w:val="30"/>
          <w:szCs w:val="30"/>
        </w:rPr>
        <w:t>及益处</w:t>
      </w:r>
    </w:p>
    <w:p w:rsidR="009249E7" w:rsidRDefault="009249E7" w:rsidP="009249E7">
      <w:pPr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.标准化</w:t>
      </w:r>
      <w:r>
        <w:rPr>
          <w:rFonts w:ascii="仿宋" w:eastAsia="仿宋" w:hAnsi="仿宋"/>
          <w:sz w:val="30"/>
          <w:szCs w:val="30"/>
        </w:rPr>
        <w:t>试点</w:t>
      </w:r>
      <w:r>
        <w:rPr>
          <w:rFonts w:ascii="仿宋" w:eastAsia="仿宋" w:hAnsi="仿宋" w:hint="eastAsia"/>
          <w:sz w:val="30"/>
          <w:szCs w:val="30"/>
        </w:rPr>
        <w:t>申报及验收</w:t>
      </w:r>
      <w:r>
        <w:rPr>
          <w:rFonts w:ascii="仿宋" w:eastAsia="仿宋" w:hAnsi="仿宋"/>
          <w:sz w:val="30"/>
          <w:szCs w:val="30"/>
        </w:rPr>
        <w:t>程序</w:t>
      </w:r>
    </w:p>
    <w:p w:rsidR="009249E7" w:rsidRDefault="009249E7" w:rsidP="009249E7">
      <w:pPr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 标准化</w:t>
      </w:r>
      <w:r>
        <w:rPr>
          <w:rFonts w:ascii="仿宋" w:eastAsia="仿宋" w:hAnsi="仿宋"/>
          <w:sz w:val="30"/>
          <w:szCs w:val="30"/>
        </w:rPr>
        <w:t>试点</w:t>
      </w:r>
      <w:r>
        <w:rPr>
          <w:rFonts w:ascii="仿宋" w:eastAsia="仿宋" w:hAnsi="仿宋" w:hint="eastAsia"/>
          <w:sz w:val="30"/>
          <w:szCs w:val="30"/>
        </w:rPr>
        <w:t>建设如何实施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二、企业标准化工作指南解析</w:t>
      </w:r>
    </w:p>
    <w:bookmarkEnd w:id="0"/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>
        <w:rPr>
          <w:rFonts w:ascii="仿宋" w:eastAsia="仿宋" w:hAnsi="仿宋"/>
          <w:sz w:val="30"/>
          <w:szCs w:val="30"/>
        </w:rPr>
        <w:t>互动环节：问题与答疑</w:t>
      </w:r>
    </w:p>
    <w:p w:rsidR="009249E7" w:rsidRDefault="009249E7" w:rsidP="009249E7">
      <w:pPr>
        <w:spacing w:beforeLines="50" w:before="156" w:afterLines="50" w:after="156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3月21日</w:t>
      </w:r>
      <w:r>
        <w:rPr>
          <w:rFonts w:ascii="仿宋" w:eastAsia="仿宋" w:hAnsi="仿宋"/>
          <w:b/>
          <w:bCs/>
          <w:sz w:val="30"/>
          <w:szCs w:val="30"/>
        </w:rPr>
        <w:t>上午</w:t>
      </w:r>
      <w:r>
        <w:rPr>
          <w:rFonts w:ascii="仿宋" w:eastAsia="仿宋" w:hAnsi="仿宋" w:hint="eastAsia"/>
          <w:b/>
          <w:bCs/>
          <w:sz w:val="30"/>
          <w:szCs w:val="30"/>
        </w:rPr>
        <w:t>：企业标准体系建设之企业标准体系总要求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一、企业标准体系规划设立</w:t>
      </w:r>
    </w:p>
    <w:p w:rsidR="009249E7" w:rsidRDefault="009249E7" w:rsidP="009249E7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3月21日下午：企业标准体系建设之企业标准子体系建设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一、企业标准体系 产品和服务实现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二、企业标准体系 基础保障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三、企业</w:t>
      </w:r>
      <w:r>
        <w:rPr>
          <w:rFonts w:ascii="仿宋" w:eastAsia="仿宋" w:hAnsi="仿宋"/>
          <w:sz w:val="30"/>
          <w:szCs w:val="30"/>
        </w:rPr>
        <w:t>标准体系</w:t>
      </w:r>
      <w:r>
        <w:rPr>
          <w:rFonts w:ascii="仿宋" w:eastAsia="仿宋" w:hAnsi="仿宋" w:hint="eastAsia"/>
          <w:sz w:val="30"/>
          <w:szCs w:val="30"/>
        </w:rPr>
        <w:t xml:space="preserve"> 运行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四、企业标准体系 体系评价与改进</w:t>
      </w:r>
    </w:p>
    <w:p w:rsidR="009249E7" w:rsidRDefault="009249E7" w:rsidP="009249E7">
      <w:pPr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3月22日上午：</w:t>
      </w:r>
      <w:r>
        <w:rPr>
          <w:rFonts w:ascii="仿宋" w:eastAsia="仿宋" w:hAnsi="仿宋"/>
          <w:b/>
          <w:bCs/>
          <w:sz w:val="30"/>
          <w:szCs w:val="30"/>
        </w:rPr>
        <w:t>企业标准编写规则及编写实务</w:t>
      </w:r>
    </w:p>
    <w:p w:rsidR="009249E7" w:rsidRDefault="009249E7" w:rsidP="009249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一、我国标准文件结构编写规则</w:t>
      </w:r>
    </w:p>
    <w:p w:rsidR="009249E7" w:rsidRDefault="009249E7" w:rsidP="009249E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二、企业标准案例讲解</w:t>
      </w:r>
    </w:p>
    <w:p w:rsidR="009249E7" w:rsidRDefault="009249E7" w:rsidP="009249E7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3月22日下</w:t>
      </w:r>
      <w:r>
        <w:rPr>
          <w:rFonts w:ascii="仿宋" w:eastAsia="仿宋" w:hAnsi="仿宋"/>
          <w:b/>
          <w:bCs/>
          <w:sz w:val="30"/>
          <w:szCs w:val="30"/>
        </w:rPr>
        <w:t>午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总结考试</w:t>
      </w:r>
    </w:p>
    <w:p w:rsidR="009249E7" w:rsidRDefault="009249E7" w:rsidP="009249E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一、互动研讨、交流、答疑</w:t>
      </w:r>
    </w:p>
    <w:p w:rsidR="009249E7" w:rsidRDefault="009249E7" w:rsidP="009249E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二、考试及结业</w:t>
      </w:r>
    </w:p>
    <w:p w:rsidR="00800DF5" w:rsidRDefault="00800DF5">
      <w:bookmarkStart w:id="2" w:name="_GoBack"/>
      <w:bookmarkEnd w:id="2"/>
    </w:p>
    <w:sectPr w:rsidR="00800D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E7"/>
    <w:rsid w:val="00800DF5"/>
    <w:rsid w:val="0092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2024-02-28T04:31:00Z</dcterms:created>
  <dcterms:modified xsi:type="dcterms:W3CDTF">2024-02-28T04:32:00Z</dcterms:modified>
</cp:coreProperties>
</file>